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2A" w:rsidRDefault="004D472A" w:rsidP="004D472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Затверджено рішенням педагогічної ради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Бучалівського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ЗЗСО І-ІІ ступенів </w:t>
      </w:r>
    </w:p>
    <w:p w:rsidR="004D472A" w:rsidRPr="004D472A" w:rsidRDefault="004D472A" w:rsidP="004D472A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Комарнівської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міської ради Львівської області від 09.12.2022р Протокол №3</w:t>
      </w:r>
    </w:p>
    <w:p w:rsidR="004D472A" w:rsidRDefault="004D472A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1CAF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053">
        <w:rPr>
          <w:rFonts w:ascii="Times New Roman" w:hAnsi="Times New Roman" w:cs="Times New Roman"/>
          <w:b/>
          <w:sz w:val="32"/>
          <w:szCs w:val="32"/>
        </w:rPr>
        <w:t xml:space="preserve">Перспективний план підвищення кваліфікації педагогічних працівників </w:t>
      </w:r>
    </w:p>
    <w:p w:rsidR="008D3F0E" w:rsidRPr="00823053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23053">
        <w:rPr>
          <w:rFonts w:ascii="Times New Roman" w:hAnsi="Times New Roman" w:cs="Times New Roman"/>
          <w:b/>
          <w:sz w:val="32"/>
          <w:szCs w:val="32"/>
        </w:rPr>
        <w:t>Бучалівськ</w:t>
      </w:r>
      <w:r w:rsidR="001927A9">
        <w:rPr>
          <w:rFonts w:ascii="Times New Roman" w:hAnsi="Times New Roman" w:cs="Times New Roman"/>
          <w:b/>
          <w:sz w:val="32"/>
          <w:szCs w:val="32"/>
        </w:rPr>
        <w:t>ого</w:t>
      </w:r>
      <w:proofErr w:type="spellEnd"/>
      <w:r w:rsidR="001927A9">
        <w:rPr>
          <w:rFonts w:ascii="Times New Roman" w:hAnsi="Times New Roman" w:cs="Times New Roman"/>
          <w:b/>
          <w:sz w:val="32"/>
          <w:szCs w:val="32"/>
        </w:rPr>
        <w:t xml:space="preserve"> ЗЗСО І – ІІ ступенів на 2023</w:t>
      </w:r>
      <w:r w:rsidRPr="00823053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1276"/>
        <w:gridCol w:w="2551"/>
        <w:gridCol w:w="2977"/>
        <w:gridCol w:w="1681"/>
        <w:gridCol w:w="870"/>
        <w:gridCol w:w="1418"/>
      </w:tblGrid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230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Рік атестації</w:t>
            </w:r>
          </w:p>
        </w:tc>
        <w:tc>
          <w:tcPr>
            <w:tcW w:w="2551" w:type="dxa"/>
          </w:tcPr>
          <w:p w:rsidR="00A26B12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Напрям підвищення кваліфікації</w:t>
            </w:r>
          </w:p>
          <w:p w:rsidR="00B81CAF" w:rsidRPr="00B81CAF" w:rsidRDefault="00B81CAF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76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озвиток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професійних 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, визначених у Професійному стандарті вчителя</w:t>
            </w:r>
            <w:r w:rsidRPr="00B81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23053"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сть годин</w:t>
            </w:r>
          </w:p>
        </w:tc>
        <w:tc>
          <w:tcPr>
            <w:tcW w:w="1418" w:type="dxa"/>
          </w:tcPr>
          <w:p w:rsidR="00A26B12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  <w:p w:rsidR="001927A9" w:rsidRPr="00823053" w:rsidRDefault="001927A9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(номер теми)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Слонівська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Галина Степанівна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276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551" w:type="dxa"/>
          </w:tcPr>
          <w:p w:rsidR="00A26B12" w:rsidRPr="00823053" w:rsidRDefault="001927A9" w:rsidP="0019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інформаційно-цифрова</w:t>
            </w:r>
            <w:r w:rsidR="00B81CAF"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 школа</w:t>
            </w: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8 простих кроків до </w:t>
            </w:r>
            <w:proofErr w:type="spellStart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цифровізації</w:t>
            </w:r>
            <w:proofErr w:type="spellEnd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Михайляк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Йосипівна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276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інклюзивна </w:t>
            </w:r>
          </w:p>
        </w:tc>
        <w:tc>
          <w:tcPr>
            <w:tcW w:w="2977" w:type="dxa"/>
          </w:tcPr>
          <w:p w:rsidR="00A26B12" w:rsidRPr="00823053" w:rsidRDefault="001927A9" w:rsidP="00A7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 та виховання дітей з особливими освітніми потребами в умовах інклюзивної освіти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Ярмоловська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Зоряна Іванівна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19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7A9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Комунікативно-діяльнісний підхід у навчанні української мови та літератури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Гнатів Ірина Богданівна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новітніх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варіативних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модулів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модельної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культури</w:t>
            </w:r>
            <w:proofErr w:type="spellEnd"/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1927A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Підківка Ольга Володимирівна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93649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 в 5-6 класах нової української школи: модель активного навчання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93649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Попович Юлія Олегівна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Нові орієнтири освітньої галузі «іноземні мови»: діяльнісний підхід до навчання англійської мови в 5-6 класах нової української школи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Шпить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Марія Богданівна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історії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EF71DE" w:rsidP="00EF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Нові орієнтири правової освіти: діяльнісний підхід до навчання правознавства у новій українській школі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Хміль Ольга Федорівна</w:t>
            </w:r>
          </w:p>
        </w:tc>
        <w:tc>
          <w:tcPr>
            <w:tcW w:w="1559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закладу, в</w:t>
            </w:r>
            <w:r w:rsidR="008D1091" w:rsidRPr="00823053">
              <w:rPr>
                <w:rFonts w:ascii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змішаного навчання учнів з використанням онлайнових технологій навчання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Сенчишак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християн</w:t>
            </w:r>
            <w:r w:rsidR="00A76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етики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Бази даних. Методика викладання вибіркового модуля Бази даних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823053" w:rsidRPr="00823053" w:rsidTr="00A76181">
        <w:trPr>
          <w:trHeight w:val="925"/>
        </w:trPr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Вергун Олена Віталіївна</w:t>
            </w:r>
          </w:p>
        </w:tc>
        <w:tc>
          <w:tcPr>
            <w:tcW w:w="1559" w:type="dxa"/>
          </w:tcPr>
          <w:p w:rsidR="007D12D3" w:rsidRPr="00823053" w:rsidRDefault="00A7618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E364A2" w:rsidRDefault="00E364A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4B85"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2977" w:type="dxa"/>
          </w:tcPr>
          <w:p w:rsidR="007D12D3" w:rsidRPr="00A76181" w:rsidRDefault="00EF71DE" w:rsidP="00A76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Травма війни: психологія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травмуючих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ситуацій та психологічний супровід учасників освітнього процесу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D12D3" w:rsidRPr="00823053" w:rsidRDefault="00EF71DE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Іваничко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Михайлівна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музичного мистецтва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52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Нові орієнтири мистецької освіти: діяльнісний підхід до навчання музичного мистецтва в 5-6 класах нової української школи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Верешко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559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:rsidR="007D12D3" w:rsidRPr="005256E9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Фізика 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школі і вдома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5256E9" w:rsidRPr="00823053" w:rsidTr="00A76181">
        <w:tc>
          <w:tcPr>
            <w:tcW w:w="568" w:type="dxa"/>
          </w:tcPr>
          <w:p w:rsidR="005256E9" w:rsidRPr="00823053" w:rsidRDefault="005256E9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56E9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 Зіновіївна</w:t>
            </w:r>
          </w:p>
        </w:tc>
        <w:tc>
          <w:tcPr>
            <w:tcW w:w="1559" w:type="dxa"/>
          </w:tcPr>
          <w:p w:rsidR="005256E9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географії </w:t>
            </w:r>
          </w:p>
        </w:tc>
        <w:tc>
          <w:tcPr>
            <w:tcW w:w="1276" w:type="dxa"/>
          </w:tcPr>
          <w:p w:rsidR="005256E9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:rsidR="005256E9" w:rsidRDefault="005256E9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5256E9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Діяльнісне навчання географії та оцінювання навчальних досягнень учнів нової української школи</w:t>
            </w:r>
          </w:p>
        </w:tc>
        <w:tc>
          <w:tcPr>
            <w:tcW w:w="1681" w:type="dxa"/>
          </w:tcPr>
          <w:p w:rsidR="005256E9" w:rsidRPr="00823053" w:rsidRDefault="00E363D8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5256E9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256E9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Гідей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Дмитрівна</w:t>
            </w:r>
          </w:p>
        </w:tc>
        <w:tc>
          <w:tcPr>
            <w:tcW w:w="1559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E364A2" w:rsidRDefault="00635D0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19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 культури академічної доброчесності у ЗЗСЗ: роль керівників та їхніх заступників</w:t>
            </w:r>
            <w:r w:rsidR="00194B85"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Кісіль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Леся Миколаївна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Інструменти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ефективного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навчання</w:t>
            </w:r>
            <w:proofErr w:type="spellEnd"/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Булеца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Інструменти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ефективного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навчання</w:t>
            </w:r>
            <w:proofErr w:type="spellEnd"/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Гамерська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Романівна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635D0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02">
              <w:rPr>
                <w:rFonts w:ascii="Times New Roman" w:hAnsi="Times New Roman" w:cs="Times New Roman"/>
                <w:sz w:val="24"/>
                <w:szCs w:val="24"/>
              </w:rPr>
              <w:t>Дистанційне і змішане навчання</w:t>
            </w:r>
          </w:p>
        </w:tc>
        <w:tc>
          <w:tcPr>
            <w:tcW w:w="1681" w:type="dxa"/>
          </w:tcPr>
          <w:p w:rsidR="007D12D3" w:rsidRPr="005256E9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870" w:type="dxa"/>
          </w:tcPr>
          <w:p w:rsidR="007D12D3" w:rsidRPr="00635D02" w:rsidRDefault="00635D0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Тринда Марія Любомирівна</w:t>
            </w:r>
          </w:p>
        </w:tc>
        <w:tc>
          <w:tcPr>
            <w:tcW w:w="1559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:rsidR="007D12D3" w:rsidRPr="00E364A2" w:rsidRDefault="00E364A2" w:rsidP="00525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6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681" w:type="dxa"/>
          </w:tcPr>
          <w:p w:rsidR="007D12D3" w:rsidRPr="00E363D8" w:rsidRDefault="00E363D8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E363D8" w:rsidRDefault="00E363D8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5256E9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</w:tbl>
    <w:p w:rsidR="001B6E88" w:rsidRPr="001B6E88" w:rsidRDefault="001B6E88">
      <w:pPr>
        <w:rPr>
          <w:rFonts w:ascii="Times New Roman" w:hAnsi="Times New Roman" w:cs="Times New Roman"/>
          <w:sz w:val="24"/>
          <w:szCs w:val="24"/>
        </w:rPr>
      </w:pPr>
    </w:p>
    <w:sectPr w:rsidR="001B6E88" w:rsidRPr="001B6E88" w:rsidSect="001B6E88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1F0B"/>
    <w:multiLevelType w:val="hybridMultilevel"/>
    <w:tmpl w:val="520E41B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9"/>
    <w:rsid w:val="00190B2B"/>
    <w:rsid w:val="001927A9"/>
    <w:rsid w:val="00194B85"/>
    <w:rsid w:val="001B6E88"/>
    <w:rsid w:val="003B1A20"/>
    <w:rsid w:val="004D472A"/>
    <w:rsid w:val="005256E9"/>
    <w:rsid w:val="00635D02"/>
    <w:rsid w:val="007D12D3"/>
    <w:rsid w:val="00806F55"/>
    <w:rsid w:val="00823053"/>
    <w:rsid w:val="008D1091"/>
    <w:rsid w:val="008D3F0E"/>
    <w:rsid w:val="00936493"/>
    <w:rsid w:val="00A26B12"/>
    <w:rsid w:val="00A76181"/>
    <w:rsid w:val="00B81CAF"/>
    <w:rsid w:val="00BF2739"/>
    <w:rsid w:val="00E363D8"/>
    <w:rsid w:val="00E364A2"/>
    <w:rsid w:val="00E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EA63"/>
  <w15:chartTrackingRefBased/>
  <w15:docId w15:val="{6F2DAE35-FC07-4C19-A722-7D1DF76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Користувач</cp:lastModifiedBy>
  <cp:revision>12</cp:revision>
  <dcterms:created xsi:type="dcterms:W3CDTF">2022-01-25T15:44:00Z</dcterms:created>
  <dcterms:modified xsi:type="dcterms:W3CDTF">2023-01-19T13:52:00Z</dcterms:modified>
</cp:coreProperties>
</file>